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3" w:rsidRDefault="00EC1FC3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C1FC3" w:rsidRDefault="00EC1FC3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616</w:t>
      </w:r>
    </w:p>
    <w:p w:rsidR="00EC1FC3" w:rsidRDefault="00EC1FC3">
      <w:pPr>
        <w:pStyle w:val="title"/>
      </w:pPr>
      <w:r>
        <w:t>Об усилении социальной поддержки отдельных категорий граждан</w:t>
      </w:r>
    </w:p>
    <w:p w:rsidR="00EC1FC3" w:rsidRDefault="00EC1FC3">
      <w:pPr>
        <w:pStyle w:val="changei"/>
      </w:pPr>
      <w:r>
        <w:t>Изменения и дополнения:</w:t>
      </w:r>
    </w:p>
    <w:p w:rsidR="00EC1FC3" w:rsidRDefault="00EC1FC3">
      <w:pPr>
        <w:pStyle w:val="changeadd"/>
      </w:pPr>
      <w:r>
        <w:t>Указ Президента Республики Беларусь от 16 января 2014 г. № 39 (Национальный правовой Интернет-портал Республики Беларусь, 21.01.2014, 1/14768) &lt;P31400039&gt;;</w:t>
      </w:r>
    </w:p>
    <w:p w:rsidR="00EC1FC3" w:rsidRDefault="00EC1FC3">
      <w:pPr>
        <w:pStyle w:val="changeadd"/>
      </w:pPr>
      <w:r>
        <w:t>Указ Президента Республики Беларусь от 4 сентября 2014 г. № 435 (Национальный правовой Интернет-портал Республики Беларусь, 09.09.2014, 1/15271) &lt;P31400435&gt;</w:t>
      </w:r>
    </w:p>
    <w:p w:rsidR="00EC1FC3" w:rsidRDefault="00EC1FC3">
      <w:pPr>
        <w:pStyle w:val="newncpi"/>
      </w:pPr>
      <w:r>
        <w:t> </w:t>
      </w:r>
    </w:p>
    <w:p w:rsidR="00EC1FC3" w:rsidRDefault="00EC1FC3">
      <w:pPr>
        <w:pStyle w:val="preamble"/>
      </w:pPr>
      <w:r>
        <w:t xml:space="preserve">В целях усиления социальной поддержки отдельных категорий граждан </w:t>
      </w:r>
      <w:r>
        <w:rPr>
          <w:rStyle w:val="razr"/>
        </w:rPr>
        <w:t>постановляю:</w:t>
      </w:r>
    </w:p>
    <w:p w:rsidR="00EC1FC3" w:rsidRDefault="00EC1FC3">
      <w:pPr>
        <w:pStyle w:val="point"/>
      </w:pPr>
      <w:r>
        <w:t>1. С 1 января 2012 г. исчислять государственные пособия из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в следующих размерах:</w:t>
      </w:r>
    </w:p>
    <w:p w:rsidR="00EC1FC3" w:rsidRDefault="00EC1FC3">
      <w:pPr>
        <w:pStyle w:val="newncpi"/>
      </w:pPr>
      <w:r>
        <w:t>пособие по уходу за инвалидом I группы либо лицом, достигшим 80-летнего возраста, – 100 процентов, а при одновременном осуществлении ухода за двумя и более инвалидами I группы либо лицами, достигшими 80-летнего возраста, – 120 процентов.</w:t>
      </w:r>
    </w:p>
    <w:p w:rsidR="00EC1FC3" w:rsidRDefault="00EC1FC3">
      <w:pPr>
        <w:pStyle w:val="point"/>
      </w:pPr>
      <w:r>
        <w:t>2. Совету Министров Республики Беларусь в трехмесячный срок обеспечить приведение актов законодательства в соответствие с настоящим Указом.</w:t>
      </w:r>
    </w:p>
    <w:p w:rsidR="00EC1FC3" w:rsidRDefault="00EC1FC3">
      <w:pPr>
        <w:pStyle w:val="point"/>
      </w:pPr>
      <w:r>
        <w:t>3. Настоящий Указ вступает в силу после его официального опубликования.</w:t>
      </w:r>
    </w:p>
    <w:p w:rsidR="00EC1FC3" w:rsidRDefault="00EC1FC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EC1FC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FC3" w:rsidRDefault="00EC1FC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FC3" w:rsidRDefault="00EC1FC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C1FC3" w:rsidRDefault="00EC1FC3">
      <w:pPr>
        <w:pStyle w:val="newncpi0"/>
      </w:pPr>
      <w:r>
        <w:t> </w:t>
      </w:r>
    </w:p>
    <w:p w:rsidR="000D1657" w:rsidRDefault="000D1657"/>
    <w:sectPr w:rsidR="000D1657" w:rsidSect="00EC1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F4" w:rsidRDefault="00F428F4" w:rsidP="00EC1FC3">
      <w:pPr>
        <w:spacing w:after="0" w:line="240" w:lineRule="auto"/>
      </w:pPr>
      <w:r>
        <w:separator/>
      </w:r>
    </w:p>
  </w:endnote>
  <w:endnote w:type="continuationSeparator" w:id="0">
    <w:p w:rsidR="00F428F4" w:rsidRDefault="00F428F4" w:rsidP="00EC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3" w:rsidRDefault="00EC1F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3" w:rsidRDefault="00EC1F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EC1FC3" w:rsidTr="00EC1FC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C1FC3" w:rsidRDefault="00EC1FC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EC1FC3" w:rsidRPr="00EC1FC3" w:rsidRDefault="00EC1FC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C1FC3" w:rsidRPr="00EC1FC3" w:rsidRDefault="00EC1FC3" w:rsidP="00EC1FC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19.07.2017</w:t>
          </w:r>
        </w:p>
      </w:tc>
    </w:tr>
    <w:tr w:rsidR="00EC1FC3" w:rsidTr="00EC1FC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C1FC3" w:rsidRDefault="00EC1FC3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1FC3" w:rsidRPr="00EC1FC3" w:rsidRDefault="00EC1FC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1FC3" w:rsidRDefault="00EC1FC3">
          <w:pPr>
            <w:pStyle w:val="a5"/>
          </w:pPr>
        </w:p>
      </w:tc>
    </w:tr>
  </w:tbl>
  <w:p w:rsidR="00EC1FC3" w:rsidRDefault="00EC1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F4" w:rsidRDefault="00F428F4" w:rsidP="00EC1FC3">
      <w:pPr>
        <w:spacing w:after="0" w:line="240" w:lineRule="auto"/>
      </w:pPr>
      <w:r>
        <w:separator/>
      </w:r>
    </w:p>
  </w:footnote>
  <w:footnote w:type="continuationSeparator" w:id="0">
    <w:p w:rsidR="00F428F4" w:rsidRDefault="00F428F4" w:rsidP="00EC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3" w:rsidRDefault="00EC1FC3" w:rsidP="00E27D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C1FC3" w:rsidRDefault="00EC1F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3" w:rsidRDefault="00EC1FC3" w:rsidP="00E27D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1FC3" w:rsidRDefault="00EC1F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3" w:rsidRPr="00EC1FC3" w:rsidRDefault="00EC1FC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C3"/>
    <w:rsid w:val="000D1657"/>
    <w:rsid w:val="00EC1FC3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164A-3494-4618-A414-531D146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1FC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1F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1F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1FC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1FC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1F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1F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1F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1FC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1FC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1FC3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C1FC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C1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1FC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C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FC3"/>
  </w:style>
  <w:style w:type="paragraph" w:styleId="a5">
    <w:name w:val="footer"/>
    <w:basedOn w:val="a"/>
    <w:link w:val="a6"/>
    <w:uiPriority w:val="99"/>
    <w:unhideWhenUsed/>
    <w:rsid w:val="00E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FC3"/>
  </w:style>
  <w:style w:type="character" w:styleId="a7">
    <w:name w:val="page number"/>
    <w:basedOn w:val="a0"/>
    <w:uiPriority w:val="99"/>
    <w:semiHidden/>
    <w:unhideWhenUsed/>
    <w:rsid w:val="00EC1FC3"/>
  </w:style>
  <w:style w:type="table" w:styleId="a8">
    <w:name w:val="Table Grid"/>
    <w:basedOn w:val="a1"/>
    <w:uiPriority w:val="39"/>
    <w:rsid w:val="00EC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1114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Андрей Валентинович</dc:creator>
  <cp:keywords/>
  <dc:description/>
  <cp:lastModifiedBy>Косач Андрей Валентинович</cp:lastModifiedBy>
  <cp:revision>1</cp:revision>
  <dcterms:created xsi:type="dcterms:W3CDTF">2017-07-19T13:04:00Z</dcterms:created>
  <dcterms:modified xsi:type="dcterms:W3CDTF">2017-07-19T13:04:00Z</dcterms:modified>
</cp:coreProperties>
</file>